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FF" w:rsidRDefault="00A052F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052FF" w:rsidRDefault="00A052FF">
      <w:pPr>
        <w:pStyle w:val="ConsPlusNormal"/>
        <w:outlineLvl w:val="0"/>
      </w:pPr>
    </w:p>
    <w:p w:rsidR="00A052FF" w:rsidRDefault="00A052FF">
      <w:pPr>
        <w:pStyle w:val="ConsPlusTitle"/>
        <w:jc w:val="center"/>
        <w:outlineLvl w:val="0"/>
      </w:pPr>
      <w:r>
        <w:t>ПРАВИТЕЛЬСТВО САНКТ-ПЕТЕРБУРГА</w:t>
      </w:r>
    </w:p>
    <w:p w:rsidR="00A052FF" w:rsidRDefault="00A052FF">
      <w:pPr>
        <w:pStyle w:val="ConsPlusTitle"/>
        <w:jc w:val="center"/>
      </w:pPr>
    </w:p>
    <w:p w:rsidR="00A052FF" w:rsidRDefault="00A052FF">
      <w:pPr>
        <w:pStyle w:val="ConsPlusTitle"/>
        <w:jc w:val="center"/>
      </w:pPr>
      <w:r>
        <w:t>КОМИТЕТ ПО ВОПРОСАМ ЗАКОННОСТИ, ПРАВОПОРЯДКА И БЕЗОПАСНОСТИ</w:t>
      </w:r>
    </w:p>
    <w:p w:rsidR="00A052FF" w:rsidRDefault="00A052FF">
      <w:pPr>
        <w:pStyle w:val="ConsPlusTitle"/>
        <w:jc w:val="center"/>
      </w:pPr>
    </w:p>
    <w:p w:rsidR="00A052FF" w:rsidRDefault="00A052FF">
      <w:pPr>
        <w:pStyle w:val="ConsPlusTitle"/>
        <w:jc w:val="center"/>
      </w:pPr>
      <w:r>
        <w:t>ПИСЬМО</w:t>
      </w:r>
    </w:p>
    <w:p w:rsidR="00A052FF" w:rsidRDefault="00A052FF">
      <w:pPr>
        <w:pStyle w:val="ConsPlusTitle"/>
        <w:jc w:val="center"/>
      </w:pPr>
      <w:r>
        <w:t>от 14 июня 2013 г. N 37-1299/13</w:t>
      </w:r>
    </w:p>
    <w:p w:rsidR="00A052FF" w:rsidRDefault="00A052FF">
      <w:pPr>
        <w:pStyle w:val="ConsPlusNormal"/>
        <w:ind w:firstLine="540"/>
        <w:jc w:val="both"/>
      </w:pPr>
    </w:p>
    <w:p w:rsidR="00A052FF" w:rsidRDefault="00A052FF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пункта 1.18</w:t>
        </w:r>
      </w:hyperlink>
      <w:r>
        <w:t xml:space="preserve"> Плана противодействия коррупции в Санкт-Петербурге на 2012-2013 годы, утвержденного постановлением Правительства Санкт-Петербурга от 15.12.2011 N 1717, Комитет по вопросам законности, правопорядка и безопасности направляет для сведения и учета в работе </w:t>
      </w:r>
      <w:hyperlink w:anchor="P19" w:history="1">
        <w:r>
          <w:rPr>
            <w:color w:val="0000FF"/>
          </w:rPr>
          <w:t>Примерный кодекс</w:t>
        </w:r>
      </w:hyperlink>
      <w:r>
        <w:t xml:space="preserve"> этики и служебного поведения работников государственных учреждений Санкт-Петербурга и государственных унитарных предприятий Санкт-Петербурга.</w:t>
      </w:r>
    </w:p>
    <w:p w:rsidR="00A052FF" w:rsidRDefault="007E7C0F">
      <w:pPr>
        <w:pStyle w:val="ConsPlusNormal"/>
        <w:spacing w:before="220"/>
        <w:ind w:firstLine="540"/>
        <w:jc w:val="both"/>
      </w:pPr>
      <w:hyperlink w:anchor="P19" w:history="1">
        <w:r w:rsidR="00A052FF">
          <w:rPr>
            <w:color w:val="0000FF"/>
          </w:rPr>
          <w:t>Кодекс</w:t>
        </w:r>
      </w:hyperlink>
      <w:r w:rsidR="00A052FF">
        <w:t xml:space="preserve"> является основой для разработки соответствующих кодексов этики и служебного поведения работников подведомственных государственных учреждений Санкт-Петербурга и государственных унитарных предприятий Санкт-Петербурга. </w:t>
      </w:r>
      <w:hyperlink w:anchor="P19" w:history="1">
        <w:r w:rsidR="00A052FF">
          <w:rPr>
            <w:color w:val="0000FF"/>
          </w:rPr>
          <w:t>Кодекс</w:t>
        </w:r>
      </w:hyperlink>
      <w:r w:rsidR="00A052FF">
        <w:t xml:space="preserve"> может быть дополнен разделом о правилах профессионального поведения в соответствующей сфере деятельности.</w:t>
      </w:r>
    </w:p>
    <w:p w:rsidR="00A052FF" w:rsidRDefault="00A052FF">
      <w:pPr>
        <w:pStyle w:val="ConsPlusNormal"/>
        <w:spacing w:before="220"/>
        <w:ind w:firstLine="540"/>
        <w:jc w:val="both"/>
      </w:pPr>
      <w:r>
        <w:t xml:space="preserve">Указанные кодексы этики и служебного поведения работников утверждаются локальными нормативными актами организаций с учетом мнения представительного органа работников в порядке, установленном </w:t>
      </w:r>
      <w:hyperlink r:id="rId7" w:history="1">
        <w:r>
          <w:rPr>
            <w:color w:val="0000FF"/>
          </w:rPr>
          <w:t>статьей 372</w:t>
        </w:r>
      </w:hyperlink>
      <w:r>
        <w:t xml:space="preserve"> Трудового кодекса РФ, как приложение к правилам внутреннего трудового распорядка и доводятся до всех работников.</w:t>
      </w:r>
    </w:p>
    <w:p w:rsidR="00A052FF" w:rsidRDefault="00A052FF">
      <w:pPr>
        <w:pStyle w:val="ConsPlusNormal"/>
        <w:ind w:firstLine="540"/>
        <w:jc w:val="both"/>
      </w:pPr>
    </w:p>
    <w:p w:rsidR="00A052FF" w:rsidRDefault="00A052FF">
      <w:pPr>
        <w:pStyle w:val="ConsPlusNormal"/>
        <w:jc w:val="right"/>
      </w:pPr>
      <w:r>
        <w:t>Председатель Комитета</w:t>
      </w:r>
    </w:p>
    <w:p w:rsidR="00A052FF" w:rsidRDefault="00A052FF">
      <w:pPr>
        <w:pStyle w:val="ConsPlusNormal"/>
        <w:jc w:val="right"/>
      </w:pPr>
      <w:proofErr w:type="spellStart"/>
      <w:r>
        <w:t>Л.П.Богданов</w:t>
      </w:r>
      <w:proofErr w:type="spellEnd"/>
    </w:p>
    <w:p w:rsidR="00A052FF" w:rsidRDefault="00A052FF">
      <w:pPr>
        <w:pStyle w:val="ConsPlusNormal"/>
        <w:ind w:firstLine="540"/>
        <w:jc w:val="both"/>
      </w:pPr>
    </w:p>
    <w:p w:rsidR="00A052FF" w:rsidRDefault="00A052FF">
      <w:pPr>
        <w:pStyle w:val="ConsPlusNormal"/>
        <w:ind w:firstLine="540"/>
        <w:jc w:val="both"/>
      </w:pPr>
    </w:p>
    <w:p w:rsidR="00A052FF" w:rsidRDefault="00A052FF">
      <w:pPr>
        <w:pStyle w:val="ConsPlusNormal"/>
        <w:ind w:firstLine="540"/>
        <w:jc w:val="both"/>
      </w:pPr>
    </w:p>
    <w:p w:rsidR="00A052FF" w:rsidRDefault="00A052FF">
      <w:pPr>
        <w:pStyle w:val="ConsPlusNormal"/>
        <w:ind w:firstLine="540"/>
        <w:jc w:val="both"/>
      </w:pPr>
    </w:p>
    <w:p w:rsidR="00A052FF" w:rsidRDefault="00A052FF">
      <w:pPr>
        <w:pStyle w:val="ConsPlusNormal"/>
        <w:ind w:firstLine="540"/>
        <w:jc w:val="both"/>
      </w:pPr>
    </w:p>
    <w:p w:rsidR="00A052FF" w:rsidRDefault="00A052FF">
      <w:pPr>
        <w:pStyle w:val="ConsPlusTitle"/>
        <w:jc w:val="center"/>
        <w:outlineLvl w:val="0"/>
      </w:pPr>
      <w:bookmarkStart w:id="1" w:name="P19"/>
      <w:bookmarkEnd w:id="1"/>
      <w:r>
        <w:t>ПРИМЕРНЫЙ КОДЕКС</w:t>
      </w:r>
    </w:p>
    <w:p w:rsidR="00A052FF" w:rsidRDefault="00A052FF">
      <w:pPr>
        <w:pStyle w:val="ConsPlusTitle"/>
        <w:jc w:val="center"/>
      </w:pPr>
      <w:r>
        <w:t>ЭТИКИ И СЛУЖЕБНОГО ПОВЕДЕНИЯ РАБОТНИКОВ ГОСУДАРСТВЕННЫХ</w:t>
      </w:r>
    </w:p>
    <w:p w:rsidR="00A052FF" w:rsidRDefault="00A052FF">
      <w:pPr>
        <w:pStyle w:val="ConsPlusTitle"/>
        <w:jc w:val="center"/>
      </w:pPr>
      <w:r>
        <w:t>УЧРЕЖДЕНИЙ САНКТ-ПЕТЕРБУРГА И ГОСУДАРСТВЕННЫХ УНИТАРНЫХ</w:t>
      </w:r>
    </w:p>
    <w:p w:rsidR="00A052FF" w:rsidRDefault="00A052FF">
      <w:pPr>
        <w:pStyle w:val="ConsPlusTitle"/>
        <w:jc w:val="center"/>
      </w:pPr>
      <w:r>
        <w:t>ПРЕДПРИЯТИЙ САНКТ-ПЕТЕРБУРГА</w:t>
      </w:r>
    </w:p>
    <w:p w:rsidR="00A052FF" w:rsidRDefault="00A052FF">
      <w:pPr>
        <w:pStyle w:val="ConsPlusNormal"/>
        <w:ind w:firstLine="540"/>
        <w:jc w:val="both"/>
      </w:pPr>
    </w:p>
    <w:p w:rsidR="00A052FF" w:rsidRDefault="00A052FF">
      <w:pPr>
        <w:pStyle w:val="ConsPlusNormal"/>
        <w:ind w:firstLine="540"/>
        <w:jc w:val="both"/>
      </w:pPr>
      <w:proofErr w:type="gramStart"/>
      <w:r>
        <w:t xml:space="preserve">Примерный кодекс этики и служебного поведения работников государственных учреждений Санкт-Петербурга и государственных унитарных предприятий Санкт-Петербурга (далее - Кодекс) разработан в соответствии с положениями </w:t>
      </w:r>
      <w:hyperlink r:id="rId8" w:history="1">
        <w:r>
          <w:rPr>
            <w:color w:val="0000FF"/>
          </w:rPr>
          <w:t>Конституции</w:t>
        </w:r>
      </w:hyperlink>
      <w:r>
        <w:t xml:space="preserve"> Российской Федерации, Трудового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 противодействии коррупции",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A052FF" w:rsidRDefault="00A052FF">
      <w:pPr>
        <w:pStyle w:val="ConsPlusNormal"/>
        <w:ind w:firstLine="540"/>
        <w:jc w:val="both"/>
      </w:pPr>
    </w:p>
    <w:p w:rsidR="00A052FF" w:rsidRDefault="00A052FF">
      <w:pPr>
        <w:pStyle w:val="ConsPlusNormal"/>
        <w:jc w:val="center"/>
        <w:outlineLvl w:val="1"/>
      </w:pPr>
      <w:r>
        <w:t>I. Общие положения</w:t>
      </w:r>
    </w:p>
    <w:p w:rsidR="00A052FF" w:rsidRDefault="00A052FF">
      <w:pPr>
        <w:pStyle w:val="ConsPlusNormal"/>
        <w:ind w:firstLine="540"/>
        <w:jc w:val="both"/>
      </w:pPr>
    </w:p>
    <w:p w:rsidR="00A052FF" w:rsidRDefault="00A052FF">
      <w:pPr>
        <w:pStyle w:val="ConsPlusNormal"/>
        <w:ind w:firstLine="540"/>
        <w:jc w:val="both"/>
      </w:pPr>
      <w:r>
        <w:t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государственных учреждений Санкт-Петербурга и государственных унитарных предприятий Санкт-Петербурга (далее - работники) независимо от замещаемой ими должности.</w:t>
      </w:r>
    </w:p>
    <w:p w:rsidR="00A052FF" w:rsidRDefault="00A052FF">
      <w:pPr>
        <w:pStyle w:val="ConsPlusNormal"/>
        <w:spacing w:before="220"/>
        <w:ind w:firstLine="540"/>
        <w:jc w:val="both"/>
      </w:pPr>
      <w:r>
        <w:t xml:space="preserve"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</w:t>
      </w:r>
      <w:r>
        <w:lastRenderedPageBreak/>
        <w:t>отношениях с ним в соответствии с положениями Кодекса.</w:t>
      </w:r>
    </w:p>
    <w:p w:rsidR="00A052FF" w:rsidRDefault="00A052FF">
      <w:pPr>
        <w:pStyle w:val="ConsPlusNormal"/>
        <w:spacing w:before="220"/>
        <w:ind w:firstLine="540"/>
        <w:jc w:val="both"/>
      </w:pPr>
      <w: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A052FF" w:rsidRDefault="00A052FF">
      <w:pPr>
        <w:pStyle w:val="ConsPlusNormal"/>
        <w:ind w:firstLine="540"/>
        <w:jc w:val="both"/>
      </w:pPr>
    </w:p>
    <w:p w:rsidR="00A052FF" w:rsidRDefault="00A052FF">
      <w:pPr>
        <w:pStyle w:val="ConsPlusNormal"/>
        <w:jc w:val="center"/>
        <w:outlineLvl w:val="1"/>
      </w:pPr>
      <w:r>
        <w:t>II. Основные обязанности, принципы и правила</w:t>
      </w:r>
    </w:p>
    <w:p w:rsidR="00A052FF" w:rsidRDefault="00A052FF">
      <w:pPr>
        <w:pStyle w:val="ConsPlusNormal"/>
        <w:jc w:val="center"/>
      </w:pPr>
      <w:r>
        <w:t>служебного поведения работников</w:t>
      </w:r>
    </w:p>
    <w:p w:rsidR="00A052FF" w:rsidRDefault="00A052FF">
      <w:pPr>
        <w:pStyle w:val="ConsPlusNormal"/>
        <w:ind w:firstLine="540"/>
        <w:jc w:val="both"/>
      </w:pPr>
    </w:p>
    <w:p w:rsidR="00A052FF" w:rsidRDefault="00A052FF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A052FF" w:rsidRDefault="00A052FF">
      <w:pPr>
        <w:pStyle w:val="ConsPlusNormal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A052FF" w:rsidRDefault="00A052FF">
      <w:pPr>
        <w:pStyle w:val="ConsPlusNormal"/>
        <w:ind w:firstLine="540"/>
        <w:jc w:val="both"/>
      </w:pPr>
      <w:r>
        <w:t xml:space="preserve">10. В соответствии со </w:t>
      </w:r>
      <w:hyperlink r:id="rId11" w:history="1">
        <w:r>
          <w:rPr>
            <w:color w:val="0000FF"/>
          </w:rPr>
          <w:t>статьей 21</w:t>
        </w:r>
      </w:hyperlink>
      <w:r>
        <w:t xml:space="preserve"> Трудового кодекса Российской Федерации работник обязан:</w:t>
      </w:r>
    </w:p>
    <w:p w:rsidR="00A052FF" w:rsidRDefault="00A052FF">
      <w:pPr>
        <w:pStyle w:val="ConsPlusNormal"/>
        <w:spacing w:before="220"/>
        <w:ind w:firstLine="540"/>
        <w:jc w:val="both"/>
      </w:pPr>
      <w:r>
        <w:t>добросовестно исполнять свои трудовые обязанности, возложенные на него трудовым договором;</w:t>
      </w:r>
    </w:p>
    <w:p w:rsidR="00A052FF" w:rsidRDefault="00A052FF">
      <w:pPr>
        <w:pStyle w:val="ConsPlusNormal"/>
        <w:spacing w:before="220"/>
        <w:ind w:firstLine="540"/>
        <w:jc w:val="both"/>
      </w:pPr>
      <w:r>
        <w:t>соблюдать правила внутреннего трудового распорядка;</w:t>
      </w:r>
    </w:p>
    <w:p w:rsidR="00A052FF" w:rsidRDefault="00A052FF">
      <w:pPr>
        <w:pStyle w:val="ConsPlusNormal"/>
        <w:spacing w:before="220"/>
        <w:ind w:firstLine="540"/>
        <w:jc w:val="both"/>
      </w:pPr>
      <w:r>
        <w:t>соблюдать трудовую дисциплину;</w:t>
      </w:r>
    </w:p>
    <w:p w:rsidR="00A052FF" w:rsidRDefault="00A052FF">
      <w:pPr>
        <w:pStyle w:val="ConsPlusNormal"/>
        <w:spacing w:before="220"/>
        <w:ind w:firstLine="540"/>
        <w:jc w:val="both"/>
      </w:pPr>
      <w:r>
        <w:t>выполнять установленные нормы труда;</w:t>
      </w:r>
    </w:p>
    <w:p w:rsidR="00A052FF" w:rsidRDefault="00A052FF">
      <w:pPr>
        <w:pStyle w:val="ConsPlusNormal"/>
        <w:spacing w:before="220"/>
        <w:ind w:firstLine="540"/>
        <w:jc w:val="both"/>
      </w:pPr>
      <w:r>
        <w:t>соблюдать требования по охране труда и обеспечению безопасности труда;</w:t>
      </w:r>
    </w:p>
    <w:p w:rsidR="00A052FF" w:rsidRDefault="00A052FF">
      <w:pPr>
        <w:pStyle w:val="ConsPlusNormal"/>
        <w:spacing w:before="220"/>
        <w:ind w:firstLine="540"/>
        <w:jc w:val="both"/>
      </w:pPr>
      <w: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A052FF" w:rsidRDefault="00A052FF">
      <w:pPr>
        <w:pStyle w:val="ConsPlusNormal"/>
        <w:spacing w:before="220"/>
        <w:ind w:firstLine="540"/>
        <w:jc w:val="both"/>
      </w:pPr>
      <w: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A052FF" w:rsidRDefault="00A052FF">
      <w:pPr>
        <w:pStyle w:val="ConsPlusNormal"/>
        <w:spacing w:before="220"/>
        <w:ind w:firstLine="540"/>
        <w:jc w:val="both"/>
      </w:pPr>
      <w:r>
        <w:t>11. Основные принципы служебного поведения работников являются основой поведения граждан в связи с нахождением их в трудовых отношениях с государственным учреждением Санкт-Петербурга (государственным унитарным предприятием Санкт-Петербурга).</w:t>
      </w:r>
    </w:p>
    <w:p w:rsidR="00A052FF" w:rsidRDefault="00A052FF">
      <w:pPr>
        <w:pStyle w:val="ConsPlusNormal"/>
        <w:spacing w:before="220"/>
        <w:ind w:firstLine="540"/>
        <w:jc w:val="both"/>
      </w:pPr>
      <w:r>
        <w:t>Работники, сознавая ответственность перед гражданами, обществом и государством, призваны:</w:t>
      </w:r>
    </w:p>
    <w:p w:rsidR="00A052FF" w:rsidRDefault="00A052FF">
      <w:pPr>
        <w:pStyle w:val="ConsPlusNormal"/>
        <w:spacing w:before="220"/>
        <w:ind w:firstLine="540"/>
        <w:jc w:val="both"/>
      </w:pPr>
      <w:r>
        <w:t>исходить из того, что признание, соблюдение и защита прав и свобод человека и гражданина определяют основной смысл и содержание деятельности государственного учреждения Санкт-Петербурга (государственного унитарного предприятия Санкт-Петербурга);</w:t>
      </w:r>
    </w:p>
    <w:p w:rsidR="00A052FF" w:rsidRDefault="00A052FF">
      <w:pPr>
        <w:pStyle w:val="ConsPlusNormal"/>
        <w:spacing w:before="220"/>
        <w:ind w:firstLine="540"/>
        <w:jc w:val="both"/>
      </w:pPr>
      <w:r>
        <w:t xml:space="preserve">соблюдать </w:t>
      </w:r>
      <w:hyperlink r:id="rId12" w:history="1">
        <w:r>
          <w:rPr>
            <w:color w:val="0000FF"/>
          </w:rPr>
          <w:t>Конституцию</w:t>
        </w:r>
      </w:hyperlink>
      <w:r>
        <w:t xml:space="preserve"> Российской Федерации, законодательство Российской Федерации и Санкт-Петербурга,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A052FF" w:rsidRDefault="00A052FF">
      <w:pPr>
        <w:pStyle w:val="ConsPlusNormal"/>
        <w:spacing w:before="220"/>
        <w:ind w:firstLine="540"/>
        <w:jc w:val="both"/>
      </w:pPr>
      <w:r>
        <w:t>обеспечивать эффективную работу государственного учреждения Санкт-Петербурга (государственного унитарного предприятия Санкт-Петербурга);</w:t>
      </w:r>
    </w:p>
    <w:p w:rsidR="00A052FF" w:rsidRDefault="00A052FF">
      <w:pPr>
        <w:pStyle w:val="ConsPlusNormal"/>
        <w:spacing w:before="220"/>
        <w:ind w:firstLine="540"/>
        <w:jc w:val="both"/>
      </w:pPr>
      <w:r>
        <w:t>осуществлять свою деятельность в пределах предмета и целей деятельности соответствующего государственного учреждения Санкт-Петербурга (государственного унитарного предприятия Санкт-Петербурга), а также полномочий предприятий и учреждений, подведомственных исполнительным органам государственной власти Санкт-Петербурга и осуществляющих выполнение работ, оказание услуг для государственных нужд Санкт-Петербурга;</w:t>
      </w:r>
    </w:p>
    <w:p w:rsidR="00A052FF" w:rsidRDefault="00A052FF">
      <w:pPr>
        <w:pStyle w:val="ConsPlusNormal"/>
        <w:spacing w:before="220"/>
        <w:ind w:firstLine="540"/>
        <w:jc w:val="both"/>
      </w:pPr>
      <w:r>
        <w:lastRenderedPageBreak/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052FF" w:rsidRDefault="00A052FF">
      <w:pPr>
        <w:pStyle w:val="ConsPlusNormal"/>
        <w:spacing w:before="220"/>
        <w:ind w:firstLine="540"/>
        <w:jc w:val="both"/>
      </w:pPr>
      <w: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052FF" w:rsidRDefault="00A052FF">
      <w:pPr>
        <w:pStyle w:val="ConsPlusNormal"/>
        <w:spacing w:before="220"/>
        <w:ind w:firstLine="540"/>
        <w:jc w:val="both"/>
      </w:pPr>
      <w: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A052FF" w:rsidRDefault="00A052FF">
      <w:pPr>
        <w:pStyle w:val="ConsPlusNormal"/>
        <w:spacing w:before="220"/>
        <w:ind w:firstLine="540"/>
        <w:jc w:val="both"/>
      </w:pPr>
      <w:r>
        <w:t>соблюдать нормы профессиональной этики и правила делового поведения;</w:t>
      </w:r>
    </w:p>
    <w:p w:rsidR="00A052FF" w:rsidRDefault="00A052FF">
      <w:pPr>
        <w:pStyle w:val="ConsPlusNormal"/>
        <w:spacing w:before="220"/>
        <w:ind w:firstLine="540"/>
        <w:jc w:val="both"/>
      </w:pPr>
      <w:r>
        <w:t>проявлять корректность и внимательность в обращении с гражданами и должностными лицами;</w:t>
      </w:r>
    </w:p>
    <w:p w:rsidR="00A052FF" w:rsidRDefault="00A052FF">
      <w:pPr>
        <w:pStyle w:val="ConsPlusNormal"/>
        <w:spacing w:before="220"/>
        <w:ind w:firstLine="540"/>
        <w:jc w:val="both"/>
      </w:pPr>
      <w: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052FF" w:rsidRDefault="00A052FF">
      <w:pPr>
        <w:pStyle w:val="ConsPlusNormal"/>
        <w:spacing w:before="220"/>
        <w:ind w:firstLine="540"/>
        <w:jc w:val="both"/>
      </w:pPr>
      <w: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государственного учреждения Санкт-Петербурга (государственного унитарного предприятия Санкт-Петербурга);</w:t>
      </w:r>
    </w:p>
    <w:p w:rsidR="00A052FF" w:rsidRDefault="00A052FF">
      <w:pPr>
        <w:pStyle w:val="ConsPlusNormal"/>
        <w:spacing w:before="220"/>
        <w:ind w:firstLine="540"/>
        <w:jc w:val="both"/>
      </w:pPr>
      <w: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A052FF" w:rsidRDefault="00A052FF">
      <w:pPr>
        <w:pStyle w:val="ConsPlusNormal"/>
        <w:spacing w:before="220"/>
        <w:ind w:firstLine="540"/>
        <w:jc w:val="both"/>
      </w:pPr>
      <w:r>
        <w:t>воздерживаться от публичных высказываний, суждений и оценок в отношении деятельности государственного учреждения Санкт-Петербурга (государственного унитарного предприятия Санкт-Петербурга), его руководителя, если это не входит в должностные обязанности работника;</w:t>
      </w:r>
    </w:p>
    <w:p w:rsidR="00A052FF" w:rsidRDefault="00A052FF">
      <w:pPr>
        <w:pStyle w:val="ConsPlusNormal"/>
        <w:spacing w:before="220"/>
        <w:ind w:firstLine="540"/>
        <w:jc w:val="both"/>
      </w:pPr>
      <w:r>
        <w:t>соблюдать установленные в государственном учреждении Санкт-Петербурга (государственном унитарном предприятии Санкт-Петербурга) правила предоставления служебной информации и публичных выступлений;</w:t>
      </w:r>
    </w:p>
    <w:p w:rsidR="00A052FF" w:rsidRDefault="00A052FF">
      <w:pPr>
        <w:pStyle w:val="ConsPlusNormal"/>
        <w:spacing w:before="220"/>
        <w:ind w:firstLine="540"/>
        <w:jc w:val="both"/>
      </w:pPr>
      <w:r>
        <w:t>уважительно относиться к деятельности представителей средств массовой информации по информированию общества о работе государственного учреждения Санкт-Петербурга (государственного унитарного предприятия Санкт-Петербурга), а также оказывать содействие в получении достоверной информации в установленном порядке;</w:t>
      </w:r>
    </w:p>
    <w:p w:rsidR="00A052FF" w:rsidRDefault="00A052FF">
      <w:pPr>
        <w:pStyle w:val="ConsPlusNormal"/>
        <w:spacing w:before="220"/>
        <w:ind w:firstLine="540"/>
        <w:jc w:val="both"/>
      </w:pPr>
      <w: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A052FF" w:rsidRDefault="00A052FF">
      <w:pPr>
        <w:pStyle w:val="ConsPlusNormal"/>
        <w:spacing w:before="220"/>
        <w:ind w:firstLine="540"/>
        <w:jc w:val="both"/>
      </w:pPr>
      <w: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A052FF" w:rsidRDefault="00A052FF">
      <w:pPr>
        <w:pStyle w:val="ConsPlusNormal"/>
        <w:spacing w:before="220"/>
        <w:ind w:firstLine="540"/>
        <w:jc w:val="both"/>
      </w:pPr>
      <w: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>
        <w:t>коррупционно</w:t>
      </w:r>
      <w:proofErr w:type="spellEnd"/>
      <w: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A052FF" w:rsidRDefault="00A052FF">
      <w:pPr>
        <w:pStyle w:val="ConsPlusNormal"/>
        <w:spacing w:before="220"/>
        <w:ind w:firstLine="540"/>
        <w:jc w:val="both"/>
      </w:pPr>
      <w:r>
        <w:t>12. В целях противодействия коррупции работнику рекомендуется:</w:t>
      </w:r>
    </w:p>
    <w:p w:rsidR="00A052FF" w:rsidRDefault="00A052FF">
      <w:pPr>
        <w:pStyle w:val="ConsPlusNormal"/>
        <w:spacing w:before="220"/>
        <w:ind w:firstLine="540"/>
        <w:jc w:val="both"/>
      </w:pPr>
      <w:r>
        <w:lastRenderedPageBreak/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A052FF" w:rsidRDefault="00A052FF">
      <w:pPr>
        <w:pStyle w:val="ConsPlusNormal"/>
        <w:spacing w:before="220"/>
        <w:ind w:firstLine="540"/>
        <w:jc w:val="both"/>
      </w:pPr>
      <w: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A052FF" w:rsidRDefault="00A052FF">
      <w:pPr>
        <w:pStyle w:val="ConsPlusNormal"/>
        <w:spacing w:before="220"/>
        <w:ind w:firstLine="540"/>
        <w:jc w:val="both"/>
      </w:pPr>
      <w: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A052FF" w:rsidRDefault="00A052FF">
      <w:pPr>
        <w:pStyle w:val="ConsPlusNormal"/>
        <w:spacing w:before="220"/>
        <w:ind w:firstLine="540"/>
        <w:jc w:val="both"/>
      </w:pPr>
      <w:r>
        <w:t>13. Работник может обрабатывать и передавать служебную информацию при соблюдении действующих в государственном учреждении Санкт-Петербурга (государственном унитарном предприятии Санкт-Петербурга) норм и требований, принятых в соответствии с законодательством Российской Федерации.</w:t>
      </w:r>
    </w:p>
    <w:p w:rsidR="00A052FF" w:rsidRDefault="00A052FF">
      <w:pPr>
        <w:pStyle w:val="ConsPlusNormal"/>
        <w:spacing w:before="220"/>
        <w:ind w:firstLine="540"/>
        <w:jc w:val="both"/>
      </w:pPr>
      <w: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</w:t>
      </w:r>
      <w:proofErr w:type="gramStart"/>
      <w:r>
        <w:t>и(</w:t>
      </w:r>
      <w:proofErr w:type="gramEnd"/>
      <w:r>
        <w:t>и) которая стала известна ему в связи с исполнением им должностных обязанностей.</w:t>
      </w:r>
    </w:p>
    <w:p w:rsidR="00A052FF" w:rsidRDefault="00A052FF">
      <w:pPr>
        <w:pStyle w:val="ConsPlusNormal"/>
        <w:spacing w:before="220"/>
        <w:ind w:firstLine="540"/>
        <w:jc w:val="both"/>
      </w:pPr>
      <w:r>
        <w:t>14.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A052FF" w:rsidRDefault="00A052FF">
      <w:pPr>
        <w:pStyle w:val="ConsPlusNormal"/>
        <w:spacing w:before="220"/>
        <w:ind w:firstLine="540"/>
        <w:jc w:val="both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A052FF" w:rsidRDefault="00A052FF">
      <w:pPr>
        <w:pStyle w:val="ConsPlusNormal"/>
        <w:spacing w:before="220"/>
        <w:ind w:firstLine="540"/>
        <w:jc w:val="both"/>
      </w:pPr>
      <w: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A052FF" w:rsidRDefault="00A052FF">
      <w:pPr>
        <w:pStyle w:val="ConsPlusNormal"/>
        <w:spacing w:before="220"/>
        <w:ind w:firstLine="540"/>
        <w:jc w:val="both"/>
      </w:pPr>
      <w: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A052FF" w:rsidRDefault="00A052FF">
      <w:pPr>
        <w:pStyle w:val="ConsPlusNormal"/>
        <w:spacing w:before="220"/>
        <w:ind w:firstLine="540"/>
        <w:jc w:val="both"/>
      </w:pPr>
      <w: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A052FF" w:rsidRDefault="00A052FF">
      <w:pPr>
        <w:pStyle w:val="ConsPlusNormal"/>
        <w:spacing w:before="220"/>
        <w:ind w:firstLine="540"/>
        <w:jc w:val="both"/>
      </w:pPr>
      <w:r>
        <w:t>Руководитель государственного учреждения Санкт-Петербурга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 и Санкт-Петербурга.</w:t>
      </w:r>
    </w:p>
    <w:p w:rsidR="00A052FF" w:rsidRDefault="00A052FF">
      <w:pPr>
        <w:pStyle w:val="ConsPlusNormal"/>
        <w:ind w:firstLine="540"/>
        <w:jc w:val="both"/>
      </w:pPr>
    </w:p>
    <w:p w:rsidR="00A052FF" w:rsidRDefault="00A052FF">
      <w:pPr>
        <w:pStyle w:val="ConsPlusNormal"/>
        <w:jc w:val="center"/>
        <w:outlineLvl w:val="1"/>
      </w:pPr>
      <w:r>
        <w:t>III. Рекомендательные этические правила</w:t>
      </w:r>
    </w:p>
    <w:p w:rsidR="00A052FF" w:rsidRDefault="00A052FF">
      <w:pPr>
        <w:pStyle w:val="ConsPlusNormal"/>
        <w:jc w:val="center"/>
      </w:pPr>
      <w:r>
        <w:t>служебного поведения работников</w:t>
      </w:r>
    </w:p>
    <w:p w:rsidR="00A052FF" w:rsidRDefault="00A052FF">
      <w:pPr>
        <w:pStyle w:val="ConsPlusNormal"/>
        <w:ind w:firstLine="540"/>
        <w:jc w:val="both"/>
      </w:pPr>
    </w:p>
    <w:p w:rsidR="00A052FF" w:rsidRDefault="00A052FF">
      <w:pPr>
        <w:pStyle w:val="ConsPlusNormal"/>
        <w:ind w:firstLine="540"/>
        <w:jc w:val="both"/>
      </w:pPr>
      <w:r>
        <w:t xml:space="preserve">15.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052FF" w:rsidRDefault="00A052FF">
      <w:pPr>
        <w:pStyle w:val="ConsPlusNormal"/>
        <w:spacing w:before="220"/>
        <w:ind w:firstLine="540"/>
        <w:jc w:val="both"/>
      </w:pPr>
      <w:r>
        <w:lastRenderedPageBreak/>
        <w:t xml:space="preserve">16. В служебном поведении работник воздерживается </w:t>
      </w:r>
      <w:proofErr w:type="gramStart"/>
      <w:r>
        <w:t>от</w:t>
      </w:r>
      <w:proofErr w:type="gramEnd"/>
      <w:r>
        <w:t>:</w:t>
      </w:r>
    </w:p>
    <w:p w:rsidR="00A052FF" w:rsidRDefault="00A052FF">
      <w:pPr>
        <w:pStyle w:val="ConsPlusNormal"/>
        <w:spacing w:before="220"/>
        <w:ind w:firstLine="540"/>
        <w:jc w:val="both"/>
      </w:pPr>
      <w: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052FF" w:rsidRDefault="00A052FF">
      <w:pPr>
        <w:pStyle w:val="ConsPlusNormal"/>
        <w:spacing w:before="220"/>
        <w:ind w:firstLine="540"/>
        <w:jc w:val="both"/>
      </w:pPr>
      <w: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052FF" w:rsidRDefault="00A052FF">
      <w:pPr>
        <w:pStyle w:val="ConsPlusNormal"/>
        <w:spacing w:before="220"/>
        <w:ind w:firstLine="540"/>
        <w:jc w:val="both"/>
      </w:pPr>
      <w: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052FF" w:rsidRDefault="00A052FF">
      <w:pPr>
        <w:pStyle w:val="ConsPlusNormal"/>
        <w:spacing w:before="220"/>
        <w:ind w:firstLine="540"/>
        <w:jc w:val="both"/>
      </w:pPr>
      <w:r>
        <w:t>принятия пищи, курения во время служебных совещаний, бесед, иного служебного общения с гражданами.</w:t>
      </w:r>
    </w:p>
    <w:p w:rsidR="00A052FF" w:rsidRDefault="00A052FF">
      <w:pPr>
        <w:pStyle w:val="ConsPlusNormal"/>
        <w:spacing w:before="220"/>
        <w:ind w:firstLine="540"/>
        <w:jc w:val="both"/>
      </w:pPr>
      <w:r>
        <w:t>17.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052FF" w:rsidRDefault="00A052FF">
      <w:pPr>
        <w:pStyle w:val="ConsPlusNormal"/>
        <w:spacing w:before="220"/>
        <w:ind w:firstLine="540"/>
        <w:jc w:val="both"/>
      </w:pPr>
      <w: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052FF" w:rsidRDefault="00A052FF">
      <w:pPr>
        <w:pStyle w:val="ConsPlusNormal"/>
        <w:spacing w:before="220"/>
        <w:ind w:firstLine="540"/>
        <w:jc w:val="both"/>
      </w:pPr>
      <w:r>
        <w:t>18.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государственному учреждению Санкт-Петербурга (государственному унитарному предприятию Санкт-Петербурга), а также при необходимости соответствовать общепринятому деловому стилю, который отличают сдержанность, традиционность, аккуратность.</w:t>
      </w:r>
    </w:p>
    <w:p w:rsidR="00A052FF" w:rsidRDefault="00A052FF">
      <w:pPr>
        <w:pStyle w:val="ConsPlusNormal"/>
      </w:pPr>
    </w:p>
    <w:p w:rsidR="00A052FF" w:rsidRDefault="00A052FF">
      <w:pPr>
        <w:pStyle w:val="ConsPlusNormal"/>
      </w:pPr>
    </w:p>
    <w:p w:rsidR="00A052FF" w:rsidRDefault="00A052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2B95" w:rsidRDefault="00492B95"/>
    <w:sectPr w:rsidR="00492B95" w:rsidSect="00FF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FF"/>
    <w:rsid w:val="000052FF"/>
    <w:rsid w:val="000129B0"/>
    <w:rsid w:val="00026AD2"/>
    <w:rsid w:val="00037AA2"/>
    <w:rsid w:val="000447AF"/>
    <w:rsid w:val="00076814"/>
    <w:rsid w:val="000873CC"/>
    <w:rsid w:val="00087C8A"/>
    <w:rsid w:val="000A5FB6"/>
    <w:rsid w:val="000B0E74"/>
    <w:rsid w:val="000C16FA"/>
    <w:rsid w:val="000D3993"/>
    <w:rsid w:val="000D5113"/>
    <w:rsid w:val="000F177A"/>
    <w:rsid w:val="00102017"/>
    <w:rsid w:val="00104182"/>
    <w:rsid w:val="00105B05"/>
    <w:rsid w:val="001647C5"/>
    <w:rsid w:val="001703A6"/>
    <w:rsid w:val="00172600"/>
    <w:rsid w:val="00183410"/>
    <w:rsid w:val="001A31F2"/>
    <w:rsid w:val="001B5B48"/>
    <w:rsid w:val="001B739B"/>
    <w:rsid w:val="001C553E"/>
    <w:rsid w:val="001D3E81"/>
    <w:rsid w:val="001D5ACB"/>
    <w:rsid w:val="001E2869"/>
    <w:rsid w:val="001E674F"/>
    <w:rsid w:val="001F4374"/>
    <w:rsid w:val="002452CB"/>
    <w:rsid w:val="00265D4F"/>
    <w:rsid w:val="00275A81"/>
    <w:rsid w:val="00275BF6"/>
    <w:rsid w:val="0028534C"/>
    <w:rsid w:val="002928EA"/>
    <w:rsid w:val="002A238C"/>
    <w:rsid w:val="002A4058"/>
    <w:rsid w:val="002A51DE"/>
    <w:rsid w:val="002E3531"/>
    <w:rsid w:val="00306CFF"/>
    <w:rsid w:val="00310977"/>
    <w:rsid w:val="003130ED"/>
    <w:rsid w:val="00322A53"/>
    <w:rsid w:val="003357EB"/>
    <w:rsid w:val="00352071"/>
    <w:rsid w:val="003536B4"/>
    <w:rsid w:val="003623EA"/>
    <w:rsid w:val="00397212"/>
    <w:rsid w:val="003A3FED"/>
    <w:rsid w:val="003A5175"/>
    <w:rsid w:val="003A7BBB"/>
    <w:rsid w:val="003A7EF0"/>
    <w:rsid w:val="003B301B"/>
    <w:rsid w:val="003C08F0"/>
    <w:rsid w:val="003C7F4E"/>
    <w:rsid w:val="003D5216"/>
    <w:rsid w:val="003F1F04"/>
    <w:rsid w:val="00415167"/>
    <w:rsid w:val="00427AF8"/>
    <w:rsid w:val="0044204F"/>
    <w:rsid w:val="004425D0"/>
    <w:rsid w:val="0047121C"/>
    <w:rsid w:val="004769B0"/>
    <w:rsid w:val="00487770"/>
    <w:rsid w:val="0048793A"/>
    <w:rsid w:val="00492B95"/>
    <w:rsid w:val="004971CE"/>
    <w:rsid w:val="004A7EBA"/>
    <w:rsid w:val="004C2E0C"/>
    <w:rsid w:val="004D2DFC"/>
    <w:rsid w:val="004E09F5"/>
    <w:rsid w:val="005014DC"/>
    <w:rsid w:val="00502470"/>
    <w:rsid w:val="00505438"/>
    <w:rsid w:val="00524EA5"/>
    <w:rsid w:val="005526B3"/>
    <w:rsid w:val="0056118C"/>
    <w:rsid w:val="00562072"/>
    <w:rsid w:val="005757C1"/>
    <w:rsid w:val="00576A76"/>
    <w:rsid w:val="00584C72"/>
    <w:rsid w:val="005A0947"/>
    <w:rsid w:val="005A7533"/>
    <w:rsid w:val="005B11C9"/>
    <w:rsid w:val="005C031A"/>
    <w:rsid w:val="005C55BB"/>
    <w:rsid w:val="005C5E80"/>
    <w:rsid w:val="005E4C5F"/>
    <w:rsid w:val="005E4F5C"/>
    <w:rsid w:val="005F0674"/>
    <w:rsid w:val="005F5EDD"/>
    <w:rsid w:val="005F7D6F"/>
    <w:rsid w:val="00605CF6"/>
    <w:rsid w:val="00622C34"/>
    <w:rsid w:val="00631DE3"/>
    <w:rsid w:val="00645DED"/>
    <w:rsid w:val="006700CD"/>
    <w:rsid w:val="00672646"/>
    <w:rsid w:val="006728EC"/>
    <w:rsid w:val="00674490"/>
    <w:rsid w:val="00677583"/>
    <w:rsid w:val="00694AA9"/>
    <w:rsid w:val="00696849"/>
    <w:rsid w:val="006F16EB"/>
    <w:rsid w:val="00700141"/>
    <w:rsid w:val="0071148E"/>
    <w:rsid w:val="0071464E"/>
    <w:rsid w:val="0071570C"/>
    <w:rsid w:val="00715F45"/>
    <w:rsid w:val="00730E19"/>
    <w:rsid w:val="007440CD"/>
    <w:rsid w:val="00770326"/>
    <w:rsid w:val="00780DCC"/>
    <w:rsid w:val="0079027C"/>
    <w:rsid w:val="007914DE"/>
    <w:rsid w:val="007A19BC"/>
    <w:rsid w:val="007A20D4"/>
    <w:rsid w:val="007B23E4"/>
    <w:rsid w:val="007B4860"/>
    <w:rsid w:val="007D2303"/>
    <w:rsid w:val="007D4D3C"/>
    <w:rsid w:val="007E7C0F"/>
    <w:rsid w:val="007F2980"/>
    <w:rsid w:val="00827000"/>
    <w:rsid w:val="00834171"/>
    <w:rsid w:val="00835CF3"/>
    <w:rsid w:val="008460D4"/>
    <w:rsid w:val="00880387"/>
    <w:rsid w:val="008A25AC"/>
    <w:rsid w:val="008B69AA"/>
    <w:rsid w:val="008C41F4"/>
    <w:rsid w:val="008D05BC"/>
    <w:rsid w:val="008E102F"/>
    <w:rsid w:val="008E166D"/>
    <w:rsid w:val="008E3F01"/>
    <w:rsid w:val="008F6132"/>
    <w:rsid w:val="008F7C3B"/>
    <w:rsid w:val="00934E37"/>
    <w:rsid w:val="009354DF"/>
    <w:rsid w:val="00937A98"/>
    <w:rsid w:val="009460EE"/>
    <w:rsid w:val="00963905"/>
    <w:rsid w:val="00975ED4"/>
    <w:rsid w:val="00977F0D"/>
    <w:rsid w:val="00981D16"/>
    <w:rsid w:val="00984015"/>
    <w:rsid w:val="00985036"/>
    <w:rsid w:val="0099554A"/>
    <w:rsid w:val="009A1120"/>
    <w:rsid w:val="009C0CD3"/>
    <w:rsid w:val="009F6393"/>
    <w:rsid w:val="00A01475"/>
    <w:rsid w:val="00A052FF"/>
    <w:rsid w:val="00A06E46"/>
    <w:rsid w:val="00A34969"/>
    <w:rsid w:val="00A4162C"/>
    <w:rsid w:val="00A44054"/>
    <w:rsid w:val="00A62DE6"/>
    <w:rsid w:val="00A64B8A"/>
    <w:rsid w:val="00A7402F"/>
    <w:rsid w:val="00A8658D"/>
    <w:rsid w:val="00AC297F"/>
    <w:rsid w:val="00AC51A4"/>
    <w:rsid w:val="00AC7739"/>
    <w:rsid w:val="00AF13C0"/>
    <w:rsid w:val="00AF691C"/>
    <w:rsid w:val="00B00107"/>
    <w:rsid w:val="00B012BB"/>
    <w:rsid w:val="00B0565D"/>
    <w:rsid w:val="00B1613E"/>
    <w:rsid w:val="00B25CEB"/>
    <w:rsid w:val="00B34606"/>
    <w:rsid w:val="00B43861"/>
    <w:rsid w:val="00B472BE"/>
    <w:rsid w:val="00B50A62"/>
    <w:rsid w:val="00B64AA7"/>
    <w:rsid w:val="00B72F2F"/>
    <w:rsid w:val="00B82A87"/>
    <w:rsid w:val="00B84DF3"/>
    <w:rsid w:val="00B8625B"/>
    <w:rsid w:val="00B92A81"/>
    <w:rsid w:val="00B94816"/>
    <w:rsid w:val="00B94DB3"/>
    <w:rsid w:val="00BA0329"/>
    <w:rsid w:val="00BA291E"/>
    <w:rsid w:val="00BD45D6"/>
    <w:rsid w:val="00BE347E"/>
    <w:rsid w:val="00BF4D04"/>
    <w:rsid w:val="00BF650C"/>
    <w:rsid w:val="00C04A88"/>
    <w:rsid w:val="00C1422E"/>
    <w:rsid w:val="00C34307"/>
    <w:rsid w:val="00C37184"/>
    <w:rsid w:val="00C52B3C"/>
    <w:rsid w:val="00C61758"/>
    <w:rsid w:val="00C90023"/>
    <w:rsid w:val="00C940E0"/>
    <w:rsid w:val="00CA5025"/>
    <w:rsid w:val="00CA6DC2"/>
    <w:rsid w:val="00CB15C6"/>
    <w:rsid w:val="00CB6585"/>
    <w:rsid w:val="00CD0037"/>
    <w:rsid w:val="00CD7485"/>
    <w:rsid w:val="00CE3980"/>
    <w:rsid w:val="00CF47AD"/>
    <w:rsid w:val="00D051C9"/>
    <w:rsid w:val="00D10CE1"/>
    <w:rsid w:val="00D13638"/>
    <w:rsid w:val="00D1716E"/>
    <w:rsid w:val="00D240EB"/>
    <w:rsid w:val="00D4002E"/>
    <w:rsid w:val="00D5165E"/>
    <w:rsid w:val="00D577C8"/>
    <w:rsid w:val="00D61CC3"/>
    <w:rsid w:val="00D85649"/>
    <w:rsid w:val="00D916EB"/>
    <w:rsid w:val="00D93E3A"/>
    <w:rsid w:val="00DA600F"/>
    <w:rsid w:val="00DB2A70"/>
    <w:rsid w:val="00DB7A18"/>
    <w:rsid w:val="00DC345C"/>
    <w:rsid w:val="00DC5C8E"/>
    <w:rsid w:val="00DE1970"/>
    <w:rsid w:val="00DE32BF"/>
    <w:rsid w:val="00DE376B"/>
    <w:rsid w:val="00E05D1E"/>
    <w:rsid w:val="00E10498"/>
    <w:rsid w:val="00E1430C"/>
    <w:rsid w:val="00E22884"/>
    <w:rsid w:val="00E31535"/>
    <w:rsid w:val="00E52BAF"/>
    <w:rsid w:val="00E87C1B"/>
    <w:rsid w:val="00E93192"/>
    <w:rsid w:val="00E9614C"/>
    <w:rsid w:val="00EA1023"/>
    <w:rsid w:val="00EA3B0F"/>
    <w:rsid w:val="00EA72DC"/>
    <w:rsid w:val="00EB531B"/>
    <w:rsid w:val="00ED0297"/>
    <w:rsid w:val="00ED374A"/>
    <w:rsid w:val="00ED6500"/>
    <w:rsid w:val="00F0067C"/>
    <w:rsid w:val="00F048F0"/>
    <w:rsid w:val="00F074CB"/>
    <w:rsid w:val="00F07649"/>
    <w:rsid w:val="00F1713F"/>
    <w:rsid w:val="00F650AD"/>
    <w:rsid w:val="00F650EC"/>
    <w:rsid w:val="00F738FA"/>
    <w:rsid w:val="00F96E53"/>
    <w:rsid w:val="00FB013A"/>
    <w:rsid w:val="00FC1D18"/>
    <w:rsid w:val="00FC5CC0"/>
    <w:rsid w:val="00FC7FFA"/>
    <w:rsid w:val="00FE2FCE"/>
    <w:rsid w:val="00FF0FD2"/>
    <w:rsid w:val="00FF13DE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5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52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5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52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28A3E3F6D5F2BA9C64C7CF099BACACC59D3E3DCE5449D5D4A227J5P2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28A3E3F6D5F2BA9C64C7CF099BACACC597383EC3071ED785F72957A497B2822677CE2E46A5J3P2M" TargetMode="External"/><Relationship Id="rId12" Type="http://schemas.openxmlformats.org/officeDocument/2006/relationships/hyperlink" Target="consultantplus://offline/ref=7328A3E3F6D5F2BA9C64C7CF099BACACC59D3E3DCE5449D5D4A227J5P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28A3E3F6D5F2BA9C64D8DE1C9BACACC6963E3BC4011ED785F72957A497B2822677CE2E44AC31CEJ0P8M" TargetMode="External"/><Relationship Id="rId11" Type="http://schemas.openxmlformats.org/officeDocument/2006/relationships/hyperlink" Target="consultantplus://offline/ref=7328A3E3F6D5F2BA9C64C7CF099BACACC597383EC3071ED785F72957A497B2822677CE2E44AC31CEJ0P0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328A3E3F6D5F2BA9C64C7CF099BACACC5943938C1071ED785F72957A4J9P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28A3E3F6D5F2BA9C64C7CF099BACACC597383EC3071ED785F72957A4J9P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Теплова</dc:creator>
  <cp:lastModifiedBy>Наталья Владимировна Теплова</cp:lastModifiedBy>
  <cp:revision>2</cp:revision>
  <dcterms:created xsi:type="dcterms:W3CDTF">2017-11-01T10:43:00Z</dcterms:created>
  <dcterms:modified xsi:type="dcterms:W3CDTF">2017-11-01T10:43:00Z</dcterms:modified>
</cp:coreProperties>
</file>