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B8" w:rsidRPr="00976E5E" w:rsidRDefault="006F4EB8" w:rsidP="006F4EB8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976E5E">
        <w:rPr>
          <w:rFonts w:ascii="Times New Roman" w:hAnsi="Times New Roman" w:cs="Times New Roman"/>
          <w:b/>
          <w:bCs/>
          <w:szCs w:val="28"/>
        </w:rPr>
        <w:t xml:space="preserve">Конкурс классных руководителей </w:t>
      </w:r>
    </w:p>
    <w:p w:rsidR="006F4EB8" w:rsidRPr="006F4EB8" w:rsidRDefault="006F4EB8" w:rsidP="006F4EB8">
      <w:pPr>
        <w:spacing w:after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976E5E">
        <w:rPr>
          <w:rFonts w:ascii="Times New Roman" w:hAnsi="Times New Roman" w:cs="Times New Roman"/>
          <w:b/>
          <w:bCs/>
          <w:szCs w:val="28"/>
        </w:rPr>
        <w:t>общеобразовательных организаций Санкт-Петербурга</w:t>
      </w:r>
    </w:p>
    <w:p w:rsidR="006F4EB8" w:rsidRDefault="006F4EB8" w:rsidP="006F4EB8">
      <w:pPr>
        <w:spacing w:after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  <w:r w:rsidRPr="00976E5E">
        <w:rPr>
          <w:rFonts w:ascii="Times New Roman" w:hAnsi="Times New Roman" w:cs="Times New Roman"/>
          <w:b/>
          <w:bCs/>
          <w:szCs w:val="28"/>
        </w:rPr>
        <w:t xml:space="preserve"> в 2018-2019 учебном году</w:t>
      </w:r>
    </w:p>
    <w:p w:rsidR="006F4EB8" w:rsidRDefault="006F4EB8" w:rsidP="006F4EB8">
      <w:pPr>
        <w:spacing w:after="0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p w:rsidR="006F4EB8" w:rsidRPr="006F4EB8" w:rsidRDefault="006F4EB8" w:rsidP="006F4EB8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EB8">
        <w:rPr>
          <w:rFonts w:ascii="Times New Roman" w:hAnsi="Times New Roman" w:cs="Times New Roman"/>
          <w:b/>
          <w:bCs/>
          <w:sz w:val="28"/>
          <w:szCs w:val="28"/>
        </w:rPr>
        <w:t>Номинация «Мастер»</w:t>
      </w:r>
    </w:p>
    <w:p w:rsidR="006F4EB8" w:rsidRPr="006F4EB8" w:rsidRDefault="006F4EB8" w:rsidP="006F4EB8">
      <w:pPr>
        <w:spacing w:after="0"/>
        <w:contextualSpacing/>
        <w:jc w:val="right"/>
        <w:rPr>
          <w:rFonts w:eastAsia="Adobe Fangsong Std R"/>
          <w:iCs/>
          <w:sz w:val="24"/>
        </w:rPr>
      </w:pPr>
      <w:r w:rsidRPr="006F4EB8">
        <w:rPr>
          <w:rFonts w:eastAsia="Adobe Fangsong Std R"/>
          <w:iCs/>
          <w:sz w:val="24"/>
        </w:rPr>
        <w:t>Учитель английского языка</w:t>
      </w:r>
    </w:p>
    <w:p w:rsidR="006F4EB8" w:rsidRPr="006F4EB8" w:rsidRDefault="006F4EB8" w:rsidP="006F4EB8">
      <w:pPr>
        <w:spacing w:after="0"/>
        <w:contextualSpacing/>
        <w:jc w:val="right"/>
        <w:rPr>
          <w:rFonts w:eastAsia="Adobe Fangsong Std R"/>
          <w:iCs/>
          <w:sz w:val="24"/>
        </w:rPr>
      </w:pPr>
      <w:r w:rsidRPr="006F4EB8">
        <w:rPr>
          <w:rFonts w:eastAsia="Adobe Fangsong Std R"/>
          <w:iCs/>
          <w:sz w:val="24"/>
        </w:rPr>
        <w:t xml:space="preserve"> ГБОУ школы №594</w:t>
      </w:r>
    </w:p>
    <w:p w:rsidR="006F4EB8" w:rsidRPr="006F4EB8" w:rsidRDefault="005C4FF3" w:rsidP="005C4FF3">
      <w:pPr>
        <w:spacing w:after="0"/>
        <w:contextualSpacing/>
        <w:jc w:val="center"/>
        <w:rPr>
          <w:rFonts w:eastAsia="Adobe Fangsong Std R"/>
          <w:iCs/>
          <w:sz w:val="24"/>
        </w:rPr>
      </w:pPr>
      <w:r>
        <w:rPr>
          <w:rFonts w:eastAsia="Adobe Fangsong Std R"/>
          <w:iCs/>
          <w:sz w:val="24"/>
        </w:rPr>
        <w:t xml:space="preserve">                                                                                                                        </w:t>
      </w:r>
      <w:r w:rsidR="006F4EB8" w:rsidRPr="006F4EB8">
        <w:rPr>
          <w:rFonts w:eastAsia="Adobe Fangsong Std R"/>
          <w:iCs/>
          <w:sz w:val="24"/>
        </w:rPr>
        <w:t xml:space="preserve">Московского района </w:t>
      </w:r>
    </w:p>
    <w:p w:rsidR="006F4EB8" w:rsidRPr="006F4EB8" w:rsidRDefault="006F4EB8" w:rsidP="006F4EB8">
      <w:pPr>
        <w:spacing w:after="0"/>
        <w:contextualSpacing/>
        <w:jc w:val="right"/>
        <w:rPr>
          <w:rFonts w:eastAsia="Adobe Fangsong Std R"/>
          <w:iCs/>
          <w:sz w:val="24"/>
        </w:rPr>
      </w:pPr>
      <w:r>
        <w:rPr>
          <w:rFonts w:eastAsia="Adobe Fangsong Std R"/>
          <w:iCs/>
          <w:sz w:val="24"/>
        </w:rPr>
        <w:t xml:space="preserve">                                                                    </w:t>
      </w:r>
      <w:r w:rsidR="005C4FF3">
        <w:rPr>
          <w:rFonts w:eastAsia="Adobe Fangsong Std R"/>
          <w:iCs/>
          <w:sz w:val="24"/>
        </w:rPr>
        <w:t xml:space="preserve">                          </w:t>
      </w:r>
      <w:r w:rsidRPr="006F4EB8">
        <w:rPr>
          <w:rFonts w:eastAsia="Adobe Fangsong Std R"/>
          <w:iCs/>
          <w:sz w:val="24"/>
        </w:rPr>
        <w:t xml:space="preserve">Санкт-Петербурга </w:t>
      </w:r>
    </w:p>
    <w:p w:rsidR="006F4EB8" w:rsidRDefault="006F4EB8" w:rsidP="006F4EB8">
      <w:pPr>
        <w:spacing w:after="0"/>
        <w:contextualSpacing/>
        <w:jc w:val="right"/>
        <w:rPr>
          <w:rFonts w:ascii="Adobe Fangsong Std R" w:eastAsia="Adobe Fangsong Std R" w:hAnsi="Adobe Fangsong Std R"/>
          <w:b/>
          <w:sz w:val="32"/>
        </w:rPr>
      </w:pPr>
      <w:proofErr w:type="spellStart"/>
      <w:r w:rsidRPr="006F4EB8">
        <w:rPr>
          <w:rFonts w:eastAsia="Adobe Fangsong Std R"/>
          <w:iCs/>
          <w:sz w:val="24"/>
        </w:rPr>
        <w:t>Орина</w:t>
      </w:r>
      <w:proofErr w:type="spellEnd"/>
      <w:r w:rsidRPr="006F4EB8">
        <w:rPr>
          <w:rFonts w:eastAsia="Adobe Fangsong Std R"/>
          <w:iCs/>
          <w:sz w:val="24"/>
        </w:rPr>
        <w:t xml:space="preserve"> Эмма Григорьевна</w:t>
      </w:r>
      <w:r w:rsidRPr="006F4EB8">
        <w:rPr>
          <w:rFonts w:ascii="Adobe Fangsong Std R" w:eastAsia="Adobe Fangsong Std R" w:hAnsi="Adobe Fangsong Std R"/>
          <w:b/>
          <w:sz w:val="32"/>
        </w:rPr>
        <w:t xml:space="preserve">   </w:t>
      </w:r>
    </w:p>
    <w:p w:rsidR="006F4EB8" w:rsidRPr="00A835AC" w:rsidRDefault="006F4EB8" w:rsidP="005C4FF3">
      <w:pPr>
        <w:spacing w:after="0" w:line="360" w:lineRule="auto"/>
        <w:contextualSpacing/>
        <w:rPr>
          <w:rFonts w:ascii="Times New Roman" w:eastAsia="Adobe Fangsong Std R" w:hAnsi="Times New Roman" w:cs="Times New Roman"/>
          <w:sz w:val="24"/>
          <w:szCs w:val="24"/>
        </w:rPr>
      </w:pPr>
      <w:r w:rsidRPr="00A835AC">
        <w:rPr>
          <w:rFonts w:ascii="Times New Roman" w:eastAsia="Adobe Fangsong Std R" w:hAnsi="Times New Roman" w:cs="Times New Roman"/>
          <w:b/>
          <w:sz w:val="24"/>
          <w:szCs w:val="24"/>
        </w:rPr>
        <w:drawing>
          <wp:inline distT="0" distB="0" distL="0" distR="0">
            <wp:extent cx="1323975" cy="1085850"/>
            <wp:effectExtent l="1905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95" cy="108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C4F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835AC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6F4EB8" w:rsidRPr="00A835AC" w:rsidRDefault="006F4EB8" w:rsidP="00A835AC">
      <w:pPr>
        <w:spacing w:after="0" w:line="360" w:lineRule="auto"/>
        <w:contextualSpacing/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A835AC">
        <w:rPr>
          <w:rFonts w:ascii="Times New Roman" w:eastAsia="Adobe Fangsong Std R" w:hAnsi="Times New Roman" w:cs="Times New Roman"/>
          <w:b/>
          <w:bCs/>
          <w:sz w:val="24"/>
          <w:szCs w:val="24"/>
        </w:rPr>
        <w:t>«Большие комплексы маленьких детей</w:t>
      </w:r>
      <w:r w:rsidRPr="00A835AC">
        <w:rPr>
          <w:rFonts w:ascii="Times New Roman" w:eastAsia="Adobe Fangsong Std R" w:hAnsi="Times New Roman" w:cs="Times New Roman"/>
          <w:b/>
          <w:sz w:val="24"/>
          <w:szCs w:val="24"/>
        </w:rPr>
        <w:t>»</w:t>
      </w:r>
    </w:p>
    <w:p w:rsidR="006F4EB8" w:rsidRPr="00A835AC" w:rsidRDefault="006F4EB8" w:rsidP="00A835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5AC">
        <w:rPr>
          <w:rFonts w:ascii="Times New Roman" w:hAnsi="Times New Roman" w:cs="Times New Roman"/>
          <w:sz w:val="24"/>
          <w:szCs w:val="24"/>
        </w:rPr>
        <w:t xml:space="preserve">        В ФГОС, Концепции духовно-нравственного развития и воспитания личности гражданина России говорится о том, что ребенок должен вырасти свободной личностью с высоким уровнем самосознания, чувством собственного достоинства. Должен испытывать самоуважение. </w:t>
      </w:r>
    </w:p>
    <w:p w:rsidR="006F4EB8" w:rsidRPr="00A835AC" w:rsidRDefault="006F4EB8" w:rsidP="00A835A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35AC">
        <w:rPr>
          <w:rFonts w:ascii="Times New Roman" w:hAnsi="Times New Roman" w:cs="Times New Roman"/>
          <w:sz w:val="24"/>
          <w:szCs w:val="24"/>
        </w:rPr>
        <w:t xml:space="preserve">       Что же мешает детям вырастать такими людьми? Комплексы! Давайте рассмотрим причины их возникновения.</w:t>
      </w:r>
    </w:p>
    <w:p w:rsidR="006F4EB8" w:rsidRPr="00A835AC" w:rsidRDefault="006F4EB8" w:rsidP="00A835A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35AC">
        <w:rPr>
          <w:rFonts w:ascii="Times New Roman" w:hAnsi="Times New Roman" w:cs="Times New Roman"/>
          <w:sz w:val="24"/>
          <w:szCs w:val="24"/>
        </w:rPr>
        <w:t xml:space="preserve">      Психологи говорят нам, что все мы родом из детства. Банальная фраза, но</w:t>
      </w:r>
      <w:r w:rsidR="00A835AC" w:rsidRPr="00A835AC">
        <w:rPr>
          <w:rFonts w:ascii="Times New Roman" w:hAnsi="Times New Roman" w:cs="Times New Roman"/>
          <w:sz w:val="24"/>
          <w:szCs w:val="24"/>
        </w:rPr>
        <w:t xml:space="preserve"> действительно, то с чем мы сталкиваемся в детстве, напрямую отражается в нашем поведении и во взрослой жизни. </w:t>
      </w:r>
      <w:r w:rsidRPr="00A8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Выдающийся американский психолог и психиатр Эрик Берн</w:t>
      </w:r>
      <w:r w:rsidR="00A835AC" w:rsidRPr="00A8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A8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уверен, что жизнь каждого человека программируется до пятилетнего возраста, и все мы потом живем по этому сценарию. Это хорошо знали священники и учителя средневековья, говорившие: «Оставьте мне дитя до шести лет, а потом берите обратно</w:t>
      </w:r>
      <w:r w:rsidR="00A835AC" w:rsidRPr="00A835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3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EB8" w:rsidRPr="00A835AC" w:rsidRDefault="006F4EB8" w:rsidP="00A835A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A835AC">
        <w:t xml:space="preserve">      В психологии отдельно рассматривают комплексы, присущие девочкам и мальчикам. Комплексы девочек связаны, в первую очередь, с внешними недостатками. Волнения мальчиков обычно более разнообразны: это неуверенность и в физических способностях, и в материальном благополучии, и в общении с противоположным полом.</w:t>
      </w:r>
    </w:p>
    <w:p w:rsidR="00A835AC" w:rsidRDefault="00A835AC" w:rsidP="00A835AC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</w:rPr>
      </w:pPr>
      <w:r>
        <w:t xml:space="preserve">      </w:t>
      </w:r>
      <w:r w:rsidRPr="00A835AC">
        <w:t xml:space="preserve">Посмотрите, пожалуйста, на эти фразы: </w:t>
      </w:r>
      <w:r w:rsidRPr="00A835AC">
        <w:rPr>
          <w:bCs/>
        </w:rPr>
        <w:t>«Какая замечательная девочка Танечка, а ты…»,  «У тебя что — руки-крюки?»,  «От тебя одни убытки!»,</w:t>
      </w:r>
      <w:r w:rsidRPr="00A835AC">
        <w:t xml:space="preserve"> </w:t>
      </w:r>
      <w:r w:rsidRPr="00A835AC">
        <w:rPr>
          <w:bCs/>
        </w:rPr>
        <w:t>«А вот я в твоем возрасте…!!!»</w:t>
      </w:r>
      <w:r w:rsidRPr="00A835AC">
        <w:t xml:space="preserve">, </w:t>
      </w:r>
      <w:r w:rsidRPr="00A835AC">
        <w:rPr>
          <w:bCs/>
        </w:rPr>
        <w:t xml:space="preserve"> «И что из тебя выйдет?»,</w:t>
      </w:r>
      <w:r>
        <w:rPr>
          <w:bCs/>
        </w:rPr>
        <w:t xml:space="preserve"> </w:t>
      </w:r>
      <w:r w:rsidRPr="00A835AC">
        <w:rPr>
          <w:bCs/>
        </w:rPr>
        <w:t>«Весь в отца»</w:t>
      </w:r>
      <w:r>
        <w:rPr>
          <w:bCs/>
        </w:rPr>
        <w:t xml:space="preserve">… Знакомо, не правда ли? </w:t>
      </w:r>
      <w:proofErr w:type="gramStart"/>
      <w:r>
        <w:rPr>
          <w:bCs/>
        </w:rPr>
        <w:t>Конечно</w:t>
      </w:r>
      <w:proofErr w:type="gramEnd"/>
      <w:r>
        <w:rPr>
          <w:bCs/>
        </w:rPr>
        <w:t xml:space="preserve"> каждый из вас слышал их в детстве, и наверняка вы уже успели произнести их своему ребенку, тем самым передав по наследству свой комплекс из детства. Ваши родители и вы желаете детям только добра. Но вы даже не представляете, как эти слова взращивают самый настоящий комплекс неполноценности у так горячо любимого ребенка.</w:t>
      </w:r>
    </w:p>
    <w:p w:rsidR="006F4EB8" w:rsidRDefault="00FB3CE1" w:rsidP="00FB3CE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</w:rPr>
      </w:pPr>
      <w:r>
        <w:rPr>
          <w:bCs/>
        </w:rPr>
        <w:lastRenderedPageBreak/>
        <w:t xml:space="preserve">     Одни из самых страшных фраз – это фразы сравнения. Сравнение считают матерью насилия!</w:t>
      </w:r>
    </w:p>
    <w:p w:rsidR="00FB3CE1" w:rsidRDefault="00FB3CE1" w:rsidP="00FB3CE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Cs/>
        </w:rPr>
        <w:t xml:space="preserve">      Подобными выражениями</w:t>
      </w:r>
      <w:r w:rsidR="006F4EB8" w:rsidRPr="00E3755F">
        <w:rPr>
          <w:rFonts w:cs="Arial"/>
          <w:color w:val="000000"/>
          <w:sz w:val="28"/>
          <w:szCs w:val="28"/>
        </w:rPr>
        <w:t xml:space="preserve"> </w:t>
      </w:r>
      <w:r w:rsidR="006F4EB8" w:rsidRPr="00FB3CE1">
        <w:rPr>
          <w:color w:val="000000"/>
        </w:rPr>
        <w:t>родители показывают ребенку, что ему есть к чему стремиться. Это родители делают абсолютно из чистых побуждений: они хотят стимулировать ребенка быть лучше и быть лучше, даже чем они сами.</w:t>
      </w:r>
      <w:r w:rsidR="006F4EB8" w:rsidRPr="00FB3CE1">
        <w:rPr>
          <w:color w:val="000000"/>
        </w:rPr>
        <w:br/>
      </w:r>
      <w:r w:rsidR="006F4EB8" w:rsidRPr="00FB3CE1">
        <w:rPr>
          <w:bdr w:val="none" w:sz="0" w:space="0" w:color="auto" w:frame="1"/>
        </w:rPr>
        <w:t>А теперь посмотрим на эту ситуацию глазами ребенка</w:t>
      </w:r>
      <w:r w:rsidR="006F4EB8" w:rsidRPr="00FB3CE1">
        <w:t>.</w:t>
      </w:r>
      <w:r w:rsidR="006F4EB8" w:rsidRPr="00FB3CE1">
        <w:rPr>
          <w:color w:val="000000"/>
        </w:rPr>
        <w:t xml:space="preserve"> Он считает своих родителей настоящими идеалами. Он любит и уважает их больше всех на свете, и их похвала и признание очень важны для него. И такой ребенок постоянно слышит, что ему нужно быть лучше, сильнее и выше. Но не просто так, а чтобы быть похожими на родителей, брата или сестру, одноклассника…. Ребенок начинает стремиться быть лучше не ради самоуважения, а только ради того, чтобы получить одобрения родителей. </w:t>
      </w:r>
      <w:r w:rsidR="006F4EB8" w:rsidRPr="00FB3CE1">
        <w:t xml:space="preserve">Появляется комплекс </w:t>
      </w:r>
      <w:proofErr w:type="spellStart"/>
      <w:r w:rsidR="006F4EB8" w:rsidRPr="00FB3CE1">
        <w:t>недохваленных</w:t>
      </w:r>
      <w:proofErr w:type="spellEnd"/>
      <w:r w:rsidR="006F4EB8" w:rsidRPr="00FB3CE1">
        <w:t xml:space="preserve"> детей, стремящихся всеми силами доказать родителям, что они заслуживают любви. </w:t>
      </w:r>
      <w:r>
        <w:t>А ведь любовь всегда безусловна! Ей не требуются доказательства совершенства того, на кого она направлена.</w:t>
      </w:r>
    </w:p>
    <w:p w:rsidR="006F4EB8" w:rsidRDefault="00FB3CE1" w:rsidP="00FB3CE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t xml:space="preserve">      </w:t>
      </w:r>
      <w:r w:rsidR="006F4EB8" w:rsidRPr="00FB3CE1">
        <w:t xml:space="preserve">Что же </w:t>
      </w:r>
      <w:r w:rsidR="006F4EB8" w:rsidRPr="00FB3CE1">
        <w:rPr>
          <w:bCs/>
        </w:rPr>
        <w:t>делать</w:t>
      </w:r>
      <w:r w:rsidR="006F4EB8" w:rsidRPr="00FB3CE1">
        <w:rPr>
          <w:bdr w:val="none" w:sz="0" w:space="0" w:color="auto" w:frame="1"/>
        </w:rPr>
        <w:t xml:space="preserve"> родителям, чтобы побудить ребенка к достижению целей, а не создать ему комплексы? </w:t>
      </w:r>
      <w:r w:rsidR="006F4EB8" w:rsidRPr="00FB3CE1">
        <w:t xml:space="preserve">Нужно ставить себя в пример, </w:t>
      </w:r>
      <w:proofErr w:type="gramStart"/>
      <w:r w:rsidR="006F4EB8" w:rsidRPr="00FB3CE1">
        <w:t>но</w:t>
      </w:r>
      <w:proofErr w:type="gramEnd"/>
      <w:r w:rsidR="006F4EB8" w:rsidRPr="00FB3CE1">
        <w:t xml:space="preserve"> не намекая на то, что ваш ребенок до вас не дотягивает. Например, вы можете хвалить его за его личные успехи, ведь у него они есть, это точно. </w:t>
      </w:r>
      <w:r w:rsidR="006F4EB8" w:rsidRPr="00FB3CE1">
        <w:rPr>
          <w:bCs/>
        </w:rPr>
        <w:t>Вы можете рассказать</w:t>
      </w:r>
      <w:r>
        <w:rPr>
          <w:bCs/>
        </w:rPr>
        <w:t>,</w:t>
      </w:r>
      <w:r w:rsidR="006F4EB8" w:rsidRPr="00FB3CE1">
        <w:rPr>
          <w:bCs/>
        </w:rPr>
        <w:t xml:space="preserve"> что вам помогло достичь большего и ставить перед собой дальнейшие цели.</w:t>
      </w:r>
      <w:r>
        <w:rPr>
          <w:bCs/>
        </w:rPr>
        <w:t xml:space="preserve"> </w:t>
      </w:r>
      <w:r w:rsidR="006F4EB8" w:rsidRPr="00FB3CE1">
        <w:rPr>
          <w:bdr w:val="none" w:sz="0" w:space="0" w:color="auto" w:frame="1"/>
        </w:rPr>
        <w:t xml:space="preserve">Также полезно с ним читать истории тех, кто добился успеха в чем- то и как он это сделал. </w:t>
      </w:r>
      <w:r w:rsidR="006F4EB8" w:rsidRPr="00FB3CE1">
        <w:t>Возможно, ваш ребенок сможет преодолеть негативное влияние опасных</w:t>
      </w:r>
      <w:r>
        <w:t xml:space="preserve"> слов, н</w:t>
      </w:r>
      <w:r w:rsidR="006F4EB8" w:rsidRPr="00FB3CE1">
        <w:t>о зачем это проверять? Каждый родитель может проанализировать, как он разговаривает дома с детьми.</w:t>
      </w:r>
    </w:p>
    <w:p w:rsidR="00FB3CE1" w:rsidRPr="00FB3CE1" w:rsidRDefault="00E030EF" w:rsidP="00FB3CE1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t xml:space="preserve">        </w:t>
      </w:r>
      <w:r w:rsidR="00FB3CE1">
        <w:t>Авраам Линкольн в сове время произнес слова</w:t>
      </w:r>
      <w:r>
        <w:t xml:space="preserve">, достойные внимания: «Мой жизненный опыт убедил меня, что люди, не имеющие недостатков, имеют очень мало достоинств». Никто из нас несовершенен, но и наши маленькие недостатки делают нас теми, кто мы есть. Помочь ребенку научиться принимать </w:t>
      </w:r>
      <w:proofErr w:type="gramStart"/>
      <w:r>
        <w:t>себя</w:t>
      </w:r>
      <w:proofErr w:type="gramEnd"/>
      <w:r>
        <w:t xml:space="preserve"> таким как он есть – одна из важнейших задач родителей.</w:t>
      </w:r>
    </w:p>
    <w:p w:rsidR="00E030EF" w:rsidRPr="00A73C73" w:rsidRDefault="00FB3CE1" w:rsidP="00A73C7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</w:t>
      </w:r>
      <w:r w:rsidR="00E030EF" w:rsidRPr="00A73C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завершении х</w:t>
      </w:r>
      <w:r w:rsidR="006F4EB8" w:rsidRPr="00A73C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очу предложить вашему вниманию книги, более полно раскрывающие </w:t>
      </w:r>
      <w:r w:rsidR="00E030EF" w:rsidRPr="00A73C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данную тему</w:t>
      </w:r>
      <w:r w:rsidR="006F4EB8" w:rsidRPr="00A73C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в которых вы сможете найти практическую помощь</w:t>
      </w:r>
      <w:r w:rsidR="00E030EF" w:rsidRPr="00A73C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="00A73C73" w:rsidRPr="00A73C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А.С. </w:t>
      </w:r>
      <w:proofErr w:type="spellStart"/>
      <w:r w:rsidR="00E030EF" w:rsidRPr="00A73C73">
        <w:rPr>
          <w:rFonts w:ascii="Times New Roman" w:hAnsi="Times New Roman" w:cs="Times New Roman"/>
          <w:sz w:val="24"/>
          <w:szCs w:val="24"/>
          <w:shd w:val="clear" w:color="auto" w:fill="FFFFFF"/>
        </w:rPr>
        <w:t>Бикеева</w:t>
      </w:r>
      <w:proofErr w:type="spellEnd"/>
      <w:r w:rsidR="00A73C73" w:rsidRPr="00A73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30EF" w:rsidRPr="00A73C7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030EF" w:rsidRPr="00A73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стать феноменальным родителем и создать Семью Особого Назначения?»;</w:t>
      </w:r>
      <w:r w:rsidR="00A73C73" w:rsidRPr="00A7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</w:t>
      </w:r>
      <w:proofErr w:type="spellStart"/>
      <w:r w:rsidR="00A73C73" w:rsidRPr="00A73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Дольто</w:t>
      </w:r>
      <w:proofErr w:type="spellEnd"/>
      <w:r w:rsidR="00A73C73" w:rsidRPr="00A73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0EF" w:rsidRPr="00A73C73">
        <w:rPr>
          <w:rFonts w:ascii="Times New Roman" w:hAnsi="Times New Roman" w:cs="Times New Roman"/>
          <w:sz w:val="24"/>
          <w:szCs w:val="24"/>
        </w:rPr>
        <w:t>«На стороне ребенка»</w:t>
      </w:r>
      <w:r w:rsidR="00A73C73" w:rsidRPr="00A73C73">
        <w:rPr>
          <w:rFonts w:ascii="Times New Roman" w:hAnsi="Times New Roman" w:cs="Times New Roman"/>
          <w:sz w:val="24"/>
          <w:szCs w:val="24"/>
        </w:rPr>
        <w:t xml:space="preserve">; Р.К. </w:t>
      </w:r>
      <w:proofErr w:type="spellStart"/>
      <w:r w:rsidR="00A73C73" w:rsidRPr="00A73C73">
        <w:rPr>
          <w:rFonts w:ascii="Times New Roman" w:hAnsi="Times New Roman" w:cs="Times New Roman"/>
          <w:sz w:val="24"/>
          <w:szCs w:val="24"/>
        </w:rPr>
        <w:t>Хазиева</w:t>
      </w:r>
      <w:proofErr w:type="spellEnd"/>
      <w:r w:rsidR="00A73C73" w:rsidRPr="00A73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0EF" w:rsidRPr="00A73C73">
        <w:rPr>
          <w:rFonts w:ascii="Times New Roman" w:hAnsi="Times New Roman" w:cs="Times New Roman"/>
          <w:sz w:val="24"/>
          <w:szCs w:val="24"/>
        </w:rPr>
        <w:t>«25 историй для преодоления детских комплексов»</w:t>
      </w:r>
      <w:r w:rsidR="00A73C73" w:rsidRPr="00A73C73">
        <w:rPr>
          <w:rFonts w:ascii="Times New Roman" w:hAnsi="Times New Roman" w:cs="Times New Roman"/>
          <w:sz w:val="24"/>
          <w:szCs w:val="24"/>
        </w:rPr>
        <w:t>.</w:t>
      </w:r>
    </w:p>
    <w:p w:rsidR="006F4EB8" w:rsidRPr="00A73C73" w:rsidRDefault="006F4EB8" w:rsidP="00A73C73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bdr w:val="none" w:sz="0" w:space="0" w:color="auto" w:frame="1"/>
        </w:rPr>
      </w:pPr>
    </w:p>
    <w:p w:rsidR="000D281A" w:rsidRDefault="005C4FF3" w:rsidP="006F4EB8">
      <w:r>
        <w:t>В статье использованы Интернет ресурсы:</w:t>
      </w:r>
    </w:p>
    <w:p w:rsidR="005C4FF3" w:rsidRDefault="005C4FF3" w:rsidP="006F4EB8">
      <w:hyperlink r:id="rId5" w:history="1">
        <w:r w:rsidRPr="006068B2">
          <w:rPr>
            <w:rStyle w:val="a6"/>
          </w:rPr>
          <w:t>https://psiin.ru/detishki/kompleks-iz-detstva-rodom-iz-detstva</w:t>
        </w:r>
      </w:hyperlink>
      <w:r>
        <w:t xml:space="preserve"> </w:t>
      </w:r>
    </w:p>
    <w:p w:rsidR="005C4FF3" w:rsidRDefault="005C4FF3" w:rsidP="006F4EB8">
      <w:hyperlink r:id="rId6" w:history="1">
        <w:r w:rsidRPr="006068B2">
          <w:rPr>
            <w:rStyle w:val="a6"/>
          </w:rPr>
          <w:t>http://schastliviymir.ru/psychology/kompleks-nepolnotsennosti-prichinyi-slozhnosti-polza.html</w:t>
        </w:r>
      </w:hyperlink>
    </w:p>
    <w:p w:rsidR="005C4FF3" w:rsidRDefault="005C4FF3" w:rsidP="006F4EB8">
      <w:hyperlink r:id="rId7" w:history="1">
        <w:r w:rsidRPr="006068B2">
          <w:rPr>
            <w:rStyle w:val="a6"/>
          </w:rPr>
          <w:t>https://psychologyjournal.ru/public/10-tsitat-znamenitogo-psikhologa-erika-berna/</w:t>
        </w:r>
      </w:hyperlink>
    </w:p>
    <w:sectPr w:rsidR="005C4FF3" w:rsidSect="005C4F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B8"/>
    <w:rsid w:val="000D281A"/>
    <w:rsid w:val="005C4FF3"/>
    <w:rsid w:val="006F4EB8"/>
    <w:rsid w:val="00A73C73"/>
    <w:rsid w:val="00A835AC"/>
    <w:rsid w:val="00E030EF"/>
    <w:rsid w:val="00F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4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ychologyjournal.ru/public/10-tsitat-znamenitogo-psikhologa-erika-ber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astliviymir.ru/psychology/kompleks-nepolnotsennosti-prichinyi-slozhnosti-polza.html" TargetMode="External"/><Relationship Id="rId5" Type="http://schemas.openxmlformats.org/officeDocument/2006/relationships/hyperlink" Target="https://psiin.ru/detishki/kompleks-iz-detstva-rodom-iz-detstv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2019-04-03T16:17:00Z</dcterms:created>
  <dcterms:modified xsi:type="dcterms:W3CDTF">2019-04-03T17:16:00Z</dcterms:modified>
</cp:coreProperties>
</file>